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73E0" w14:textId="77777777" w:rsidR="00A61F8B" w:rsidRPr="00A61F8B" w:rsidRDefault="00A61F8B" w:rsidP="00A61F8B">
      <w:pPr>
        <w:rPr>
          <w:b/>
          <w:bCs/>
        </w:rPr>
      </w:pPr>
      <w:r w:rsidRPr="00A61F8B">
        <w:rPr>
          <w:b/>
          <w:bCs/>
        </w:rPr>
        <w:t>Badania lekarskie kandydatów do szkół ponadpodstawowych, uczelni wyższych oraz na kwalifikacyjne kursy zawodowe</w:t>
      </w:r>
    </w:p>
    <w:p w14:paraId="66BA44A5" w14:textId="77777777" w:rsidR="00A61F8B" w:rsidRPr="00A61F8B" w:rsidRDefault="00A61F8B" w:rsidP="00A61F8B">
      <w:r w:rsidRPr="00A61F8B">
        <w:t>Informacja z Wojewódzkiego Ośrodka Medycyny Pracy w Rzeszowie:</w:t>
      </w:r>
    </w:p>
    <w:p w14:paraId="12E859D7" w14:textId="77777777" w:rsidR="00A61F8B" w:rsidRPr="00A61F8B" w:rsidRDefault="00A61F8B" w:rsidP="00A61F8B">
      <w:r w:rsidRPr="00A61F8B">
        <w:pict w14:anchorId="48FE4B02">
          <v:rect id="_x0000_i1031" style="width:0;height:1.5pt" o:hralign="center" o:hrstd="t" o:hr="t" fillcolor="#a0a0a0" stroked="f"/>
        </w:pict>
      </w:r>
    </w:p>
    <w:p w14:paraId="76CB5628" w14:textId="77777777" w:rsidR="00A61F8B" w:rsidRPr="00A61F8B" w:rsidRDefault="00A61F8B" w:rsidP="00A61F8B">
      <w:r w:rsidRPr="00A61F8B">
        <w:t>Wojewódzki Ośrodek Medycyny Pracy w Rzeszowie przekazuje wykaz podmiotów, które w 2026 roku będą świadczyć usługi medyczne w zakresie badań lekarskich:</w:t>
      </w:r>
    </w:p>
    <w:p w14:paraId="71B5408D" w14:textId="77777777" w:rsidR="00A61F8B" w:rsidRPr="00A61F8B" w:rsidRDefault="00A61F8B" w:rsidP="00A61F8B">
      <w:pPr>
        <w:numPr>
          <w:ilvl w:val="0"/>
          <w:numId w:val="1"/>
        </w:numPr>
      </w:pPr>
      <w:r w:rsidRPr="00A61F8B">
        <w:t>kandydatów do szkół ponadpodstawowych, uczelni wyższych oraz na kwalifikacyjne kursy zawodowe,</w:t>
      </w:r>
    </w:p>
    <w:p w14:paraId="517A6386" w14:textId="77777777" w:rsidR="00A61F8B" w:rsidRPr="00A61F8B" w:rsidRDefault="00A61F8B" w:rsidP="00A61F8B">
      <w:pPr>
        <w:numPr>
          <w:ilvl w:val="0"/>
          <w:numId w:val="1"/>
        </w:numPr>
      </w:pPr>
      <w:r w:rsidRPr="00A61F8B">
        <w:t>uczniów, studentów, słuchaczy kwalifikacyjnych kursów zawodowych oraz uczestników studiów doktoranckich, którzy w trakcie kształcenia są narażeni na działanie czynników szkodliwych, uciążliwych lub niebezpiecznych dla zdrowia,</w:t>
      </w:r>
    </w:p>
    <w:p w14:paraId="5F48E0B9" w14:textId="77777777" w:rsidR="00A61F8B" w:rsidRPr="00A61F8B" w:rsidRDefault="00A61F8B" w:rsidP="00A61F8B">
      <w:pPr>
        <w:numPr>
          <w:ilvl w:val="0"/>
          <w:numId w:val="1"/>
        </w:numPr>
      </w:pPr>
      <w:r w:rsidRPr="00A61F8B">
        <w:t>kandydatów oraz uczniów szkół ponadpodstawowych, a także niepełnoletnich kandydatów i słuchaczy kwalifikacyjnych kursów zawodowych, dla których podstawa programowa przewiduje przygotowanie do kierowania pojazdem silnikowym lub wykonywania pracy na stanowisku kierowcy.</w:t>
      </w:r>
    </w:p>
    <w:p w14:paraId="09E1F945" w14:textId="77777777" w:rsidR="00A61F8B" w:rsidRPr="00A61F8B" w:rsidRDefault="00A61F8B" w:rsidP="00A61F8B">
      <w:r w:rsidRPr="00A61F8B">
        <w:t>Z wymienionymi podmiotami Ośrodek zawarł umowy na realizację świadczeń medycznych. Badania wykonywane są zgodnie z zapisami umów do dnia 30 listopada 2026 r., w ramach przyznanych limitów.</w:t>
      </w:r>
    </w:p>
    <w:p w14:paraId="3D247A4C" w14:textId="77777777" w:rsidR="00A61F8B" w:rsidRPr="00A61F8B" w:rsidRDefault="00A61F8B" w:rsidP="00A61F8B">
      <w:r w:rsidRPr="00A61F8B">
        <w:t xml:space="preserve">Wykaz podmiotów dostępny jest również na stronie internetowej Ośrodka: </w:t>
      </w:r>
      <w:hyperlink r:id="rId6" w:history="1">
        <w:r w:rsidRPr="00A61F8B">
          <w:rPr>
            <w:rStyle w:val="Hipercze"/>
          </w:rPr>
          <w:t>https://womp.rzeszow.pl/badania-uczniow-studentow/</w:t>
        </w:r>
      </w:hyperlink>
      <w:r w:rsidRPr="00A61F8B">
        <w:t>. Zawiera on podstawowe informacje dotyczące lokalizacji, dni oraz godzin udzielania świadczeń, a także inne istotne informacje dotyczące badań uczniów. Osoby planujące wykonanie badań na terenie województwa podkarpackiego proszone są o zapoznanie się z zasadami rejestracji obowiązującymi w wybranej jednostce medycyny pracy.</w:t>
      </w:r>
    </w:p>
    <w:p w14:paraId="3B749239" w14:textId="77777777" w:rsidR="00A61F8B" w:rsidRPr="00A61F8B" w:rsidRDefault="00A61F8B" w:rsidP="00A61F8B">
      <w:r w:rsidRPr="00A61F8B">
        <w:t xml:space="preserve">Rejestracja na badania w Wojewódzkim Ośrodku Medycyny Pracy w Rzeszowie, podobnie jak w latach ubiegłych, odbywa się wyłącznie za pośrednictwem strony internetowej: </w:t>
      </w:r>
      <w:hyperlink r:id="rId7" w:history="1">
        <w:r w:rsidRPr="00A61F8B">
          <w:rPr>
            <w:rStyle w:val="Hipercze"/>
          </w:rPr>
          <w:t>https://womp.rzeszow.pl/badania-uczniow-studentowi</w:t>
        </w:r>
      </w:hyperlink>
      <w:r w:rsidRPr="00A61F8B">
        <w:t xml:space="preserve"> – </w:t>
      </w:r>
      <w:proofErr w:type="spellStart"/>
      <w:r w:rsidRPr="00A61F8B">
        <w:rPr>
          <w:b/>
          <w:bCs/>
        </w:rPr>
        <w:t>eREJESTRACJA</w:t>
      </w:r>
      <w:proofErr w:type="spellEnd"/>
      <w:r w:rsidRPr="00A61F8B">
        <w:rPr>
          <w:b/>
          <w:bCs/>
        </w:rPr>
        <w:t xml:space="preserve"> MEDYCYNA PRACY</w:t>
      </w:r>
      <w:r w:rsidRPr="00A61F8B">
        <w:t>. Rezerwacja umożliwia wybór konkretnego terminu/dnia badania. W bieżącym roku nadal utrzymujemy obowiązek wypełnienia ankiety dotyczącej stanu zdrowia, którą kandydat przedstawia lekarzowi przed badaniem. Ankiety dostępne są na stronie internetowej Ośrodka.</w:t>
      </w:r>
    </w:p>
    <w:p w14:paraId="021A5BAB" w14:textId="77777777" w:rsidR="00A61F8B" w:rsidRPr="00A61F8B" w:rsidRDefault="00A61F8B" w:rsidP="00A61F8B">
      <w:r w:rsidRPr="00A61F8B">
        <w:t> </w:t>
      </w:r>
    </w:p>
    <w:p w14:paraId="483B631F" w14:textId="77777777" w:rsidR="00A61F8B" w:rsidRPr="00A61F8B" w:rsidRDefault="00A61F8B" w:rsidP="00A61F8B">
      <w:pPr>
        <w:rPr>
          <w:b/>
          <w:bCs/>
        </w:rPr>
      </w:pPr>
      <w:r w:rsidRPr="00A61F8B">
        <w:rPr>
          <w:b/>
          <w:bCs/>
        </w:rPr>
        <w:t>Załączniki</w:t>
      </w:r>
    </w:p>
    <w:p w14:paraId="2956785A" w14:textId="77777777" w:rsidR="00A61F8B" w:rsidRPr="00A61F8B" w:rsidRDefault="00A61F8B" w:rsidP="00A61F8B">
      <w:hyperlink r:id="rId8" w:history="1">
        <w:r w:rsidRPr="00A61F8B">
          <w:rPr>
            <w:rStyle w:val="Hipercze"/>
          </w:rPr>
          <w:t>Wykaz podmiotów, które w 2026 r. będą wykonywać badania lekarskie kandydatów do szkół ponadpodstawowych lub wyższych i na kwalifikacyjne kursy zawodowe, uczniów tych szkół, studentów, słuchaczy kwalifikacyjnych kursów zawodowych i uczestników studiów doktoranckich, którzy w trakcie praktycznej nauki zawodu lub studiów są narażeni na działanie czynników szkodliwych, uciążliwych lub niebezpiecznych dla zdrowia</w:t>
        </w:r>
      </w:hyperlink>
      <w:r w:rsidRPr="00A61F8B">
        <w:t xml:space="preserve"> </w:t>
      </w:r>
    </w:p>
    <w:p w14:paraId="7553E83D" w14:textId="77777777" w:rsidR="00A61F8B" w:rsidRPr="00A61F8B" w:rsidRDefault="00A61F8B" w:rsidP="00A61F8B">
      <w:r w:rsidRPr="00A61F8B">
        <w:t>Data: 2026-04-14, rozmiar: 117 KB</w:t>
      </w:r>
    </w:p>
    <w:p w14:paraId="2F015A4E" w14:textId="77777777" w:rsidR="00A61F8B" w:rsidRPr="00A61F8B" w:rsidRDefault="00A61F8B" w:rsidP="00A61F8B">
      <w:hyperlink r:id="rId9" w:history="1">
        <w:r w:rsidRPr="00A61F8B">
          <w:rPr>
            <w:rStyle w:val="Hipercze"/>
          </w:rPr>
          <w:t xml:space="preserve">Wykaz podmiotów, które w 2026 r. będą wykonywać badanie lekarskie kandydatów lub uczniów szkół ponadpodstawowych oraz niepełnoletnich kandydatów lub słuchaczy kwalifikacyjnych kursów </w:t>
        </w:r>
        <w:r w:rsidRPr="00A61F8B">
          <w:rPr>
            <w:rStyle w:val="Hipercze"/>
          </w:rPr>
          <w:lastRenderedPageBreak/>
          <w:t>zawodowych, dla których podstawa programowa kształcenia w zawodzie szkolnictwa branżowego przewiduje przygotowanie do uzyskania umiejętności kierowania pojazdem silnikowym lub do uzyskania kwalifikacji do wykonywania pracy NA STANOWISKU KIEROWCY I UMIEJĘTNOŚCI KIEROWANIA POJAZDEM SILNIKOWYM</w:t>
        </w:r>
      </w:hyperlink>
      <w:r w:rsidRPr="00A61F8B">
        <w:t xml:space="preserve"> </w:t>
      </w:r>
    </w:p>
    <w:p w14:paraId="61F23CC6" w14:textId="77777777" w:rsidR="00A61F8B" w:rsidRPr="00A61F8B" w:rsidRDefault="00A61F8B" w:rsidP="00A61F8B">
      <w:r w:rsidRPr="00A61F8B">
        <w:t>Data: 2026-04-14, rozmiar: 117 KB</w:t>
      </w:r>
    </w:p>
    <w:p w14:paraId="35BC6166" w14:textId="77777777" w:rsidR="00DA1A4F" w:rsidRDefault="00DA1A4F"/>
    <w:sectPr w:rsidR="00DA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7B7C"/>
    <w:multiLevelType w:val="multilevel"/>
    <w:tmpl w:val="273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8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14"/>
    <w:docVar w:name="LE_Links" w:val="{9DE793FC-B477-4A95-BFE4-96AD7A36FFA9}"/>
  </w:docVars>
  <w:rsids>
    <w:rsidRoot w:val="00A61F8B"/>
    <w:rsid w:val="00421954"/>
    <w:rsid w:val="009B0F6C"/>
    <w:rsid w:val="00A61F8B"/>
    <w:rsid w:val="00D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69DF"/>
  <w15:chartTrackingRefBased/>
  <w15:docId w15:val="{CD8C3880-2EF4-4E26-A60D-67C9B428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F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F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F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F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F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F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F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F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F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F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F8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1F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.rzeszow.pl/_wp/wp-content/uploads/2026/04/womp_wykaz_jednostek_uczniowie_2026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womp.rzeszow.pl/badania-uczniow-studento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mp.rzeszow.pl/badania-uczniow-studentow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o.rzeszow.pl/_wp/wp-content/uploads/2026/04/womp_wykaz_jednostek_uczniowie_kierowcy_202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E793FC-B477-4A95-BFE4-96AD7A36FF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Dubiel-Dąbrowska</dc:creator>
  <cp:keywords/>
  <dc:description/>
  <cp:lastModifiedBy>Sylwia Dubiel-Dąbrowska</cp:lastModifiedBy>
  <cp:revision>1</cp:revision>
  <dcterms:created xsi:type="dcterms:W3CDTF">2026-04-14T10:45:00Z</dcterms:created>
  <dcterms:modified xsi:type="dcterms:W3CDTF">2026-04-14T10:46:00Z</dcterms:modified>
</cp:coreProperties>
</file>